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43"/>
        <w:gridCol w:w="951"/>
        <w:gridCol w:w="1267"/>
        <w:gridCol w:w="1417"/>
        <w:gridCol w:w="709"/>
        <w:gridCol w:w="1134"/>
        <w:gridCol w:w="1276"/>
        <w:gridCol w:w="1276"/>
        <w:gridCol w:w="708"/>
      </w:tblGrid>
      <w:tr w:rsidR="00F73F6D" w:rsidTr="00F73F6D">
        <w:tc>
          <w:tcPr>
            <w:tcW w:w="1043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F73F6D" w:rsidRPr="00F73F6D" w:rsidRDefault="00F73F6D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F73F6D">
              <w:rPr>
                <w:rFonts w:ascii="Corbel" w:hAnsi="Corbel"/>
                <w:sz w:val="28"/>
                <w:szCs w:val="28"/>
              </w:rPr>
              <w:t>Blutdruck am Morgen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F73F6D">
              <w:rPr>
                <w:rFonts w:ascii="Corbel" w:hAnsi="Corbel"/>
                <w:sz w:val="28"/>
                <w:szCs w:val="28"/>
              </w:rPr>
              <w:t>Blutdruck am Abend</w:t>
            </w: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  <w:vAlign w:val="center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Datum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Uhrzeit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systolisch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diastolisch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Puls</w:t>
            </w:r>
          </w:p>
        </w:tc>
        <w:tc>
          <w:tcPr>
            <w:tcW w:w="1134" w:type="dxa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Uhrzeit</w:t>
            </w:r>
          </w:p>
        </w:tc>
        <w:tc>
          <w:tcPr>
            <w:tcW w:w="1276" w:type="dxa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systolisch</w:t>
            </w:r>
          </w:p>
        </w:tc>
        <w:tc>
          <w:tcPr>
            <w:tcW w:w="1276" w:type="dxa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diastolisch</w:t>
            </w:r>
          </w:p>
        </w:tc>
        <w:tc>
          <w:tcPr>
            <w:tcW w:w="708" w:type="dxa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Puls</w:t>
            </w: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73F6D" w:rsidTr="00F73F6D">
        <w:tc>
          <w:tcPr>
            <w:tcW w:w="1043" w:type="dxa"/>
            <w:shd w:val="clear" w:color="auto" w:fill="FBE4D5" w:themeFill="accent2" w:themeFillTint="33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1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6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F6D" w:rsidRPr="00F73F6D" w:rsidRDefault="00F73F6D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3B2721" w:rsidRDefault="003B2721"/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3686"/>
        <w:gridCol w:w="2977"/>
        <w:gridCol w:w="3118"/>
      </w:tblGrid>
      <w:tr w:rsidR="00F73F6D" w:rsidTr="00F73F6D">
        <w:tc>
          <w:tcPr>
            <w:tcW w:w="3686" w:type="dxa"/>
            <w:shd w:val="clear" w:color="auto" w:fill="F4B083" w:themeFill="accent2" w:themeFillTint="99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Systolisch (</w:t>
            </w:r>
            <w:proofErr w:type="spellStart"/>
            <w:r w:rsidRPr="00F73F6D">
              <w:rPr>
                <w:rFonts w:ascii="Corbel" w:hAnsi="Corbel"/>
                <w:sz w:val="24"/>
                <w:szCs w:val="24"/>
              </w:rPr>
              <w:t>mmHg</w:t>
            </w:r>
            <w:proofErr w:type="spellEnd"/>
            <w:r w:rsidRPr="00F73F6D">
              <w:rPr>
                <w:rFonts w:ascii="Corbel" w:hAnsi="Corbel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73F6D">
              <w:rPr>
                <w:rFonts w:ascii="Corbel" w:hAnsi="Corbel"/>
                <w:sz w:val="24"/>
                <w:szCs w:val="24"/>
              </w:rPr>
              <w:t>Diastolisch (</w:t>
            </w:r>
            <w:proofErr w:type="spellStart"/>
            <w:r w:rsidRPr="00F73F6D">
              <w:rPr>
                <w:rFonts w:ascii="Corbel" w:hAnsi="Corbel"/>
                <w:sz w:val="24"/>
                <w:szCs w:val="24"/>
              </w:rPr>
              <w:t>mmHg</w:t>
            </w:r>
            <w:proofErr w:type="spellEnd"/>
            <w:r w:rsidRPr="00F73F6D"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F73F6D" w:rsidTr="00F73F6D">
        <w:tc>
          <w:tcPr>
            <w:tcW w:w="3686" w:type="dxa"/>
            <w:shd w:val="clear" w:color="auto" w:fill="FBE4D5" w:themeFill="accent2" w:themeFillTint="33"/>
            <w:vAlign w:val="center"/>
          </w:tcPr>
          <w:p w:rsidR="00F73F6D" w:rsidRPr="00F73F6D" w:rsidRDefault="00F73F6D" w:rsidP="00F73F6D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Niedriger Blutdruck</w:t>
            </w:r>
          </w:p>
        </w:tc>
        <w:tc>
          <w:tcPr>
            <w:tcW w:w="2977" w:type="dxa"/>
            <w:vAlign w:val="center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&lt; 105</w:t>
            </w:r>
          </w:p>
        </w:tc>
        <w:tc>
          <w:tcPr>
            <w:tcW w:w="3118" w:type="dxa"/>
            <w:vAlign w:val="center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&lt; 65</w:t>
            </w:r>
          </w:p>
        </w:tc>
      </w:tr>
      <w:tr w:rsidR="00F73F6D" w:rsidTr="00F73F6D">
        <w:tc>
          <w:tcPr>
            <w:tcW w:w="3686" w:type="dxa"/>
            <w:shd w:val="clear" w:color="auto" w:fill="FBE4D5" w:themeFill="accent2" w:themeFillTint="33"/>
            <w:vAlign w:val="bottom"/>
          </w:tcPr>
          <w:p w:rsidR="00F73F6D" w:rsidRPr="00F73F6D" w:rsidRDefault="00F73F6D" w:rsidP="00F73F6D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Optimaler Blutdruck</w:t>
            </w:r>
          </w:p>
        </w:tc>
        <w:tc>
          <w:tcPr>
            <w:tcW w:w="2977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&lt; 120</w:t>
            </w:r>
          </w:p>
        </w:tc>
        <w:tc>
          <w:tcPr>
            <w:tcW w:w="3118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&lt; 80</w:t>
            </w:r>
          </w:p>
        </w:tc>
      </w:tr>
      <w:tr w:rsidR="00F73F6D" w:rsidTr="00F73F6D">
        <w:tc>
          <w:tcPr>
            <w:tcW w:w="3686" w:type="dxa"/>
            <w:shd w:val="clear" w:color="auto" w:fill="FBE4D5" w:themeFill="accent2" w:themeFillTint="33"/>
            <w:vAlign w:val="bottom"/>
          </w:tcPr>
          <w:p w:rsidR="00F73F6D" w:rsidRPr="00F73F6D" w:rsidRDefault="00F73F6D" w:rsidP="00F73F6D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Normaler Blutdruck</w:t>
            </w:r>
          </w:p>
        </w:tc>
        <w:tc>
          <w:tcPr>
            <w:tcW w:w="2977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120 - 129</w:t>
            </w:r>
          </w:p>
        </w:tc>
        <w:tc>
          <w:tcPr>
            <w:tcW w:w="3118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80 - 84</w:t>
            </w:r>
          </w:p>
        </w:tc>
      </w:tr>
      <w:tr w:rsidR="00F73F6D" w:rsidTr="00F73F6D">
        <w:tc>
          <w:tcPr>
            <w:tcW w:w="3686" w:type="dxa"/>
            <w:shd w:val="clear" w:color="auto" w:fill="FBE4D5" w:themeFill="accent2" w:themeFillTint="33"/>
            <w:vAlign w:val="bottom"/>
          </w:tcPr>
          <w:p w:rsidR="00F73F6D" w:rsidRPr="00F73F6D" w:rsidRDefault="00F73F6D" w:rsidP="00F73F6D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Hoch-normaler Blutdruck</w:t>
            </w:r>
          </w:p>
        </w:tc>
        <w:tc>
          <w:tcPr>
            <w:tcW w:w="2977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130 - 139</w:t>
            </w:r>
          </w:p>
        </w:tc>
        <w:tc>
          <w:tcPr>
            <w:tcW w:w="3118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85 - 89</w:t>
            </w:r>
          </w:p>
        </w:tc>
      </w:tr>
      <w:tr w:rsidR="00F73F6D" w:rsidTr="00F73F6D">
        <w:tc>
          <w:tcPr>
            <w:tcW w:w="3686" w:type="dxa"/>
            <w:shd w:val="clear" w:color="auto" w:fill="FBE4D5" w:themeFill="accent2" w:themeFillTint="33"/>
            <w:vAlign w:val="bottom"/>
          </w:tcPr>
          <w:p w:rsidR="00F73F6D" w:rsidRPr="00F73F6D" w:rsidRDefault="00F73F6D" w:rsidP="00F73F6D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Milde Hypertonie (Stufe 1)</w:t>
            </w:r>
          </w:p>
        </w:tc>
        <w:tc>
          <w:tcPr>
            <w:tcW w:w="2977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140 - 159</w:t>
            </w:r>
          </w:p>
        </w:tc>
        <w:tc>
          <w:tcPr>
            <w:tcW w:w="3118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90 - 99</w:t>
            </w:r>
          </w:p>
        </w:tc>
      </w:tr>
      <w:tr w:rsidR="00F73F6D" w:rsidTr="00F73F6D">
        <w:tc>
          <w:tcPr>
            <w:tcW w:w="3686" w:type="dxa"/>
            <w:shd w:val="clear" w:color="auto" w:fill="FBE4D5" w:themeFill="accent2" w:themeFillTint="33"/>
            <w:vAlign w:val="bottom"/>
          </w:tcPr>
          <w:p w:rsidR="00F73F6D" w:rsidRPr="00F73F6D" w:rsidRDefault="00F73F6D" w:rsidP="00F73F6D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Mittlere Hypertonie (Stufe 2)</w:t>
            </w:r>
          </w:p>
        </w:tc>
        <w:tc>
          <w:tcPr>
            <w:tcW w:w="2977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160 - 179</w:t>
            </w:r>
          </w:p>
        </w:tc>
        <w:tc>
          <w:tcPr>
            <w:tcW w:w="3118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100 - 109</w:t>
            </w:r>
          </w:p>
        </w:tc>
      </w:tr>
      <w:tr w:rsidR="00F73F6D" w:rsidTr="00F73F6D">
        <w:tc>
          <w:tcPr>
            <w:tcW w:w="3686" w:type="dxa"/>
            <w:shd w:val="clear" w:color="auto" w:fill="FBE4D5" w:themeFill="accent2" w:themeFillTint="33"/>
            <w:vAlign w:val="bottom"/>
          </w:tcPr>
          <w:p w:rsidR="00F73F6D" w:rsidRPr="00F73F6D" w:rsidRDefault="00F73F6D" w:rsidP="00F73F6D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Schwere Hypertonie (Stufe  3)</w:t>
            </w:r>
          </w:p>
        </w:tc>
        <w:tc>
          <w:tcPr>
            <w:tcW w:w="2977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&gt; = 180</w:t>
            </w:r>
          </w:p>
        </w:tc>
        <w:tc>
          <w:tcPr>
            <w:tcW w:w="3118" w:type="dxa"/>
            <w:vAlign w:val="bottom"/>
          </w:tcPr>
          <w:p w:rsidR="00F73F6D" w:rsidRPr="00F73F6D" w:rsidRDefault="00F73F6D" w:rsidP="00F73F6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73F6D">
              <w:rPr>
                <w:rFonts w:ascii="Corbel" w:hAnsi="Corbel"/>
                <w:color w:val="000000"/>
                <w:sz w:val="24"/>
                <w:szCs w:val="24"/>
              </w:rPr>
              <w:t>&gt; = 110</w:t>
            </w:r>
          </w:p>
        </w:tc>
      </w:tr>
    </w:tbl>
    <w:p w:rsidR="00F73F6D" w:rsidRDefault="00F73F6D"/>
    <w:p w:rsidR="002A7F33" w:rsidRDefault="002A7F33">
      <w:bookmarkStart w:id="0" w:name="_GoBack"/>
      <w:bookmarkEnd w:id="0"/>
    </w:p>
    <w:sectPr w:rsidR="002A7F3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1B" w:rsidRDefault="00B1281B" w:rsidP="00F73F6D">
      <w:pPr>
        <w:spacing w:after="0" w:line="240" w:lineRule="auto"/>
      </w:pPr>
      <w:r>
        <w:separator/>
      </w:r>
    </w:p>
  </w:endnote>
  <w:endnote w:type="continuationSeparator" w:id="0">
    <w:p w:rsidR="00B1281B" w:rsidRDefault="00B1281B" w:rsidP="00F7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6D" w:rsidRDefault="00F73F6D">
    <w:pPr>
      <w:pStyle w:val="Fuzeile"/>
    </w:pPr>
    <w:r>
      <w:rPr>
        <w:noProof/>
        <w:lang w:eastAsia="de-DE"/>
      </w:rPr>
      <w:drawing>
        <wp:inline distT="0" distB="0" distL="0" distR="0">
          <wp:extent cx="1133475" cy="475753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lu-2016-neues-logo-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303" cy="48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1B" w:rsidRDefault="00B1281B" w:rsidP="00F73F6D">
      <w:pPr>
        <w:spacing w:after="0" w:line="240" w:lineRule="auto"/>
      </w:pPr>
      <w:r>
        <w:separator/>
      </w:r>
    </w:p>
  </w:footnote>
  <w:footnote w:type="continuationSeparator" w:id="0">
    <w:p w:rsidR="00B1281B" w:rsidRDefault="00B1281B" w:rsidP="00F7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6D" w:rsidRPr="00F73F6D" w:rsidRDefault="00F73F6D" w:rsidP="00F73F6D">
    <w:pPr>
      <w:pStyle w:val="Kopfzeile"/>
      <w:jc w:val="center"/>
      <w:rPr>
        <w:rFonts w:ascii="Corbel" w:hAnsi="Corbel"/>
        <w:sz w:val="48"/>
        <w:szCs w:val="48"/>
      </w:rPr>
    </w:pPr>
    <w:r w:rsidRPr="00F73F6D">
      <w:rPr>
        <w:rFonts w:ascii="Corbel" w:hAnsi="Corbel"/>
        <w:sz w:val="48"/>
        <w:szCs w:val="48"/>
      </w:rPr>
      <w:t>Blutdrucktabelle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D"/>
    <w:rsid w:val="002A7F33"/>
    <w:rsid w:val="003B2721"/>
    <w:rsid w:val="00B1281B"/>
    <w:rsid w:val="00F7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F30BE5-DE68-46BC-AE1E-08EFEAC6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3F6D"/>
  </w:style>
  <w:style w:type="paragraph" w:styleId="Fuzeile">
    <w:name w:val="footer"/>
    <w:basedOn w:val="Standard"/>
    <w:link w:val="FuzeileZchn"/>
    <w:uiPriority w:val="99"/>
    <w:unhideWhenUsed/>
    <w:rsid w:val="00F7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Advanco_Ma2</dc:creator>
  <cp:keywords/>
  <dc:description/>
  <cp:lastModifiedBy>Advanco_Ma2</cp:lastModifiedBy>
  <cp:revision>1</cp:revision>
  <dcterms:created xsi:type="dcterms:W3CDTF">2017-02-21T10:38:00Z</dcterms:created>
  <dcterms:modified xsi:type="dcterms:W3CDTF">2017-02-21T10:49:00Z</dcterms:modified>
</cp:coreProperties>
</file>